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24" w:rsidRDefault="00FA7224" w:rsidP="00FA7224">
      <w:pPr>
        <w:shd w:val="clear" w:color="auto" w:fill="D9D9D9"/>
        <w:jc w:val="both"/>
        <w:rPr>
          <w:rFonts w:ascii="Times New Roman" w:hAnsi="Times New Roman"/>
          <w:szCs w:val="24"/>
        </w:rPr>
      </w:pPr>
    </w:p>
    <w:p w:rsidR="00FA7224" w:rsidRDefault="00FA7224" w:rsidP="00FA7224">
      <w:pPr>
        <w:shd w:val="clear" w:color="auto" w:fill="D9D9D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OKULUMUZ TARİHÇESİ</w:t>
      </w:r>
    </w:p>
    <w:p w:rsidR="00FA7224" w:rsidRDefault="00FA7224" w:rsidP="00FA7224">
      <w:pPr>
        <w:shd w:val="clear" w:color="auto" w:fill="D9D9D9"/>
        <w:jc w:val="both"/>
        <w:rPr>
          <w:rFonts w:ascii="Times New Roman" w:hAnsi="Times New Roman"/>
          <w:szCs w:val="24"/>
        </w:rPr>
      </w:pPr>
    </w:p>
    <w:p w:rsidR="00FA7224" w:rsidRDefault="00FA7224" w:rsidP="00FA7224">
      <w:pPr>
        <w:shd w:val="clear" w:color="auto" w:fill="D9D9D9"/>
        <w:jc w:val="both"/>
        <w:rPr>
          <w:rFonts w:ascii="Century Gothic" w:hAnsi="Century Gothic"/>
          <w:sz w:val="20"/>
        </w:rPr>
      </w:pPr>
      <w:r>
        <w:rPr>
          <w:rFonts w:ascii="Times New Roman" w:hAnsi="Times New Roman"/>
          <w:szCs w:val="24"/>
        </w:rPr>
        <w:t>Yerleşimi çok eski dönemlere uzanan Esenler</w:t>
      </w:r>
      <w:r>
        <w:rPr>
          <w:rFonts w:ascii="Times New Roman" w:hAnsi="Times New Roman"/>
          <w:color w:val="3D5266"/>
          <w:szCs w:val="24"/>
        </w:rPr>
        <w:t xml:space="preserve"> ilçesi Fatih Mahallesi’nde bulunan ve adını, Fatih Sultan Mehmet Hanın hocası </w:t>
      </w:r>
      <w:proofErr w:type="spellStart"/>
      <w:r>
        <w:rPr>
          <w:rFonts w:ascii="Times New Roman" w:hAnsi="Times New Roman"/>
          <w:color w:val="3D5266"/>
          <w:szCs w:val="24"/>
        </w:rPr>
        <w:t>Akşemsettin</w:t>
      </w:r>
      <w:proofErr w:type="spellEnd"/>
      <w:r>
        <w:rPr>
          <w:rFonts w:ascii="Times New Roman" w:hAnsi="Times New Roman"/>
          <w:color w:val="3D5266"/>
          <w:szCs w:val="24"/>
        </w:rPr>
        <w:t xml:space="preserve"> Hazretlerinden alan okulumuz, Esenler </w:t>
      </w:r>
      <w:proofErr w:type="gramStart"/>
      <w:r>
        <w:rPr>
          <w:rFonts w:ascii="Times New Roman" w:hAnsi="Times New Roman"/>
          <w:szCs w:val="24"/>
        </w:rPr>
        <w:t>İlçesi  Fatih</w:t>
      </w:r>
      <w:proofErr w:type="gramEnd"/>
      <w:r>
        <w:rPr>
          <w:rFonts w:ascii="Times New Roman" w:hAnsi="Times New Roman"/>
          <w:szCs w:val="24"/>
        </w:rPr>
        <w:t xml:space="preserve"> Mahallesi  </w:t>
      </w:r>
      <w:r>
        <w:rPr>
          <w:rFonts w:ascii="Times New Roman" w:hAnsi="Times New Roman"/>
          <w:bCs/>
          <w:szCs w:val="24"/>
        </w:rPr>
        <w:t>245DT2D</w:t>
      </w:r>
      <w:r>
        <w:rPr>
          <w:rFonts w:ascii="Times New Roman" w:hAnsi="Times New Roman"/>
          <w:szCs w:val="24"/>
        </w:rPr>
        <w:t xml:space="preserve"> Pafta </w:t>
      </w:r>
      <w:r>
        <w:rPr>
          <w:rFonts w:ascii="Times New Roman" w:hAnsi="Times New Roman"/>
          <w:bCs/>
          <w:szCs w:val="24"/>
        </w:rPr>
        <w:t>280</w:t>
      </w:r>
      <w:r>
        <w:rPr>
          <w:rFonts w:ascii="Times New Roman" w:hAnsi="Times New Roman"/>
          <w:szCs w:val="24"/>
        </w:rPr>
        <w:t xml:space="preserve"> Ada </w:t>
      </w:r>
      <w:r>
        <w:rPr>
          <w:rFonts w:ascii="Times New Roman" w:hAnsi="Times New Roman"/>
          <w:bCs/>
          <w:szCs w:val="24"/>
        </w:rPr>
        <w:t xml:space="preserve">13 </w:t>
      </w:r>
      <w:r>
        <w:rPr>
          <w:rFonts w:ascii="Times New Roman" w:hAnsi="Times New Roman"/>
          <w:szCs w:val="24"/>
        </w:rPr>
        <w:t xml:space="preserve"> Parsel </w:t>
      </w:r>
      <w:r>
        <w:rPr>
          <w:rFonts w:ascii="Times New Roman" w:hAnsi="Times New Roman"/>
          <w:bCs/>
          <w:szCs w:val="24"/>
        </w:rPr>
        <w:t>3279 m</w:t>
      </w:r>
      <w:r>
        <w:rPr>
          <w:rFonts w:ascii="Times New Roman" w:hAnsi="Times New Roman"/>
          <w:bCs/>
          <w:szCs w:val="24"/>
          <w:vertAlign w:val="superscript"/>
        </w:rPr>
        <w:t>2</w:t>
      </w:r>
      <w:r>
        <w:rPr>
          <w:rFonts w:ascii="Times New Roman" w:hAnsi="Times New Roman"/>
          <w:bCs/>
          <w:szCs w:val="24"/>
        </w:rPr>
        <w:t xml:space="preserve">  21dm</w:t>
      </w:r>
      <w:r>
        <w:rPr>
          <w:rFonts w:ascii="Times New Roman" w:hAnsi="Times New Roman"/>
          <w:bCs/>
          <w:szCs w:val="24"/>
          <w:vertAlign w:val="superscript"/>
        </w:rPr>
        <w:t>2</w:t>
      </w:r>
      <w:r>
        <w:rPr>
          <w:rFonts w:ascii="Times New Roman" w:hAnsi="Times New Roman"/>
          <w:szCs w:val="24"/>
        </w:rPr>
        <w:t xml:space="preserve">  yüzölçümlü, Maliye hazinesi adına kayıtlı  arazi üzerine konuşlandırılmış olup, 2009-2010 </w:t>
      </w:r>
      <w:r>
        <w:rPr>
          <w:rFonts w:ascii="Times New Roman" w:hAnsi="Times New Roman"/>
          <w:color w:val="3D5266"/>
          <w:szCs w:val="24"/>
        </w:rPr>
        <w:t xml:space="preserve"> yılında Eğitim Öğretime Başladı. 2011-2012 Eğitim Öğretim yılında ise </w:t>
      </w:r>
      <w:proofErr w:type="spellStart"/>
      <w:r>
        <w:rPr>
          <w:rFonts w:ascii="Times New Roman" w:hAnsi="Times New Roman"/>
          <w:color w:val="3D5266"/>
          <w:szCs w:val="24"/>
        </w:rPr>
        <w:t>Akşemsettin</w:t>
      </w:r>
      <w:proofErr w:type="spellEnd"/>
      <w:r>
        <w:rPr>
          <w:rFonts w:ascii="Times New Roman" w:hAnsi="Times New Roman"/>
          <w:color w:val="3D5266"/>
          <w:szCs w:val="24"/>
        </w:rPr>
        <w:t xml:space="preserve"> İmam Hatip Lisesi adını aldı. 2013-2014 Eğitim-öğretim yılında ise </w:t>
      </w:r>
      <w:proofErr w:type="spellStart"/>
      <w:r>
        <w:rPr>
          <w:rFonts w:ascii="Times New Roman" w:hAnsi="Times New Roman"/>
          <w:color w:val="3D5266"/>
          <w:szCs w:val="24"/>
        </w:rPr>
        <w:t>Akşemsettin</w:t>
      </w:r>
      <w:proofErr w:type="spellEnd"/>
      <w:r>
        <w:rPr>
          <w:rFonts w:ascii="Times New Roman" w:hAnsi="Times New Roman"/>
          <w:color w:val="3D5266"/>
          <w:szCs w:val="24"/>
        </w:rPr>
        <w:t xml:space="preserve"> Anadolu İmam Hatip Lisesi haline geldi. </w:t>
      </w:r>
      <w:proofErr w:type="gramStart"/>
      <w:r>
        <w:rPr>
          <w:rFonts w:ascii="Times New Roman" w:hAnsi="Times New Roman"/>
          <w:color w:val="3D5266"/>
          <w:szCs w:val="24"/>
        </w:rPr>
        <w:t>Bünyesinde  5</w:t>
      </w:r>
      <w:proofErr w:type="gramEnd"/>
      <w:r>
        <w:rPr>
          <w:rFonts w:ascii="Times New Roman" w:hAnsi="Times New Roman"/>
          <w:color w:val="3D5266"/>
          <w:szCs w:val="24"/>
        </w:rPr>
        <w:t xml:space="preserve">-6 Sınıf orta okul öğrencileri ile İmam Hatip Lisesi ve Anadolu İmam Hatip Lisesi Öğrencileri bulunan okulumuzun 6 ve 7. Sınıf öğrencileri 2014-2015 Yılında Fatih İmam Hatip Orta Okuluna nakli gerçekleştirildi. </w:t>
      </w:r>
      <w:r>
        <w:rPr>
          <w:rFonts w:ascii="Times New Roman" w:hAnsi="Times New Roman"/>
          <w:szCs w:val="24"/>
        </w:rPr>
        <w:t>Modern eğitim sistemlerin gereklerini yerine getirecek Fizik ve kimya laboratuarı, Çok Amaçlı Salonu gibi bölümleri vardır. Sadece 32 Derslik ve 4 idareci odası ve 1 Rehber öğretmen odası ve 1 öğretmenler odasından ibaret binasında 892 öğrenci ile normal öğretim yapmaktadır.</w:t>
      </w:r>
    </w:p>
    <w:p w:rsidR="00FA7224" w:rsidRDefault="00FA7224" w:rsidP="00FA7224">
      <w:pPr>
        <w:widowControl w:val="0"/>
        <w:rPr>
          <w:rFonts w:ascii="Century Gothic" w:hAnsi="Century Gothic"/>
          <w:b/>
          <w:shadow/>
          <w:color w:val="1F497D"/>
          <w:sz w:val="28"/>
          <w:u w:val="single"/>
        </w:rPr>
      </w:pPr>
    </w:p>
    <w:p w:rsidR="00FA7224" w:rsidRDefault="00FA7224" w:rsidP="00FA7224">
      <w:pPr>
        <w:widowControl w:val="0"/>
        <w:rPr>
          <w:rFonts w:ascii="Century Gothic" w:hAnsi="Century Gothic"/>
          <w:b/>
          <w:shadow/>
          <w:color w:val="1F497D"/>
          <w:sz w:val="28"/>
          <w:u w:val="single"/>
        </w:rPr>
      </w:pPr>
    </w:p>
    <w:p w:rsidR="004400D8" w:rsidRDefault="004400D8"/>
    <w:sectPr w:rsidR="00440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A7224"/>
    <w:rsid w:val="004400D8"/>
    <w:rsid w:val="00FA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Akşemsettin</dc:creator>
  <cp:keywords/>
  <dc:description/>
  <cp:lastModifiedBy>Akşemsettin</cp:lastModifiedBy>
  <cp:revision>2</cp:revision>
  <dcterms:created xsi:type="dcterms:W3CDTF">2017-10-19T13:05:00Z</dcterms:created>
  <dcterms:modified xsi:type="dcterms:W3CDTF">2017-10-19T13:07:00Z</dcterms:modified>
</cp:coreProperties>
</file>